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780ED" w14:textId="77777777" w:rsidR="00C37BA6" w:rsidRPr="00761FC6" w:rsidRDefault="00C37BA6">
      <w:pPr>
        <w:rPr>
          <w:rFonts w:ascii="Georgia" w:hAnsi="Georgia"/>
          <w:b/>
          <w:sz w:val="28"/>
          <w:szCs w:val="28"/>
        </w:rPr>
      </w:pPr>
    </w:p>
    <w:p w14:paraId="1A29F82A" w14:textId="77777777" w:rsidR="00C37BA6" w:rsidRPr="00761FC6" w:rsidRDefault="005D2FA1">
      <w:pPr>
        <w:rPr>
          <w:rFonts w:ascii="Georgia" w:hAnsi="Georgia"/>
          <w:b/>
          <w:sz w:val="28"/>
          <w:szCs w:val="28"/>
          <w:u w:val="single"/>
        </w:rPr>
      </w:pPr>
      <w:r w:rsidRPr="00761FC6">
        <w:rPr>
          <w:rFonts w:ascii="Georgia" w:hAnsi="Georgia"/>
          <w:b/>
          <w:sz w:val="28"/>
          <w:szCs w:val="28"/>
          <w:u w:val="single"/>
        </w:rPr>
        <w:t>TOOL #2</w:t>
      </w:r>
      <w:r w:rsidR="005B6894" w:rsidRPr="00761FC6">
        <w:rPr>
          <w:rFonts w:ascii="Georgia" w:hAnsi="Georgia"/>
          <w:b/>
          <w:sz w:val="28"/>
          <w:szCs w:val="28"/>
          <w:u w:val="single"/>
        </w:rPr>
        <w:t>.2</w:t>
      </w:r>
    </w:p>
    <w:p w14:paraId="57222498" w14:textId="625D17EC" w:rsidR="00F462D2" w:rsidRPr="00761FC6" w:rsidRDefault="005D2FA1" w:rsidP="002A46A1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761FC6">
        <w:rPr>
          <w:rFonts w:ascii="Georgia" w:hAnsi="Georgia"/>
          <w:b/>
          <w:sz w:val="28"/>
          <w:szCs w:val="28"/>
        </w:rPr>
        <w:t>TRAINING EVALUATION FORM</w:t>
      </w:r>
      <w:r w:rsidR="000A16FD" w:rsidRPr="00761FC6">
        <w:rPr>
          <w:rFonts w:ascii="Georgia" w:hAnsi="Georgia"/>
          <w:b/>
          <w:sz w:val="28"/>
          <w:szCs w:val="28"/>
        </w:rPr>
        <w:t xml:space="preserve"> 2 (</w:t>
      </w:r>
      <w:r w:rsidR="000513E8" w:rsidRPr="00761FC6">
        <w:rPr>
          <w:rFonts w:ascii="Georgia" w:hAnsi="Georgia"/>
          <w:b/>
          <w:sz w:val="28"/>
          <w:szCs w:val="28"/>
        </w:rPr>
        <w:t>FILIPINO)</w:t>
      </w:r>
    </w:p>
    <w:p w14:paraId="53E2C40B" w14:textId="35B553FB" w:rsidR="00C37BA6" w:rsidRPr="00761FC6" w:rsidRDefault="005D2FA1" w:rsidP="002A46A1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761FC6">
        <w:rPr>
          <w:rFonts w:ascii="Georgia" w:hAnsi="Georgia"/>
          <w:i/>
          <w:sz w:val="28"/>
          <w:szCs w:val="28"/>
        </w:rPr>
        <w:t>(</w:t>
      </w:r>
      <w:proofErr w:type="spellStart"/>
      <w:r w:rsidR="007F4490" w:rsidRPr="00761FC6">
        <w:rPr>
          <w:rFonts w:ascii="Georgia" w:hAnsi="Georgia"/>
          <w:i/>
          <w:sz w:val="28"/>
          <w:szCs w:val="28"/>
        </w:rPr>
        <w:t>Ibibigay</w:t>
      </w:r>
      <w:proofErr w:type="spellEnd"/>
      <w:r w:rsidR="007F4490" w:rsidRPr="00761FC6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="007F4490" w:rsidRPr="00761FC6">
        <w:rPr>
          <w:rFonts w:ascii="Georgia" w:hAnsi="Georgia"/>
          <w:i/>
          <w:sz w:val="28"/>
          <w:szCs w:val="28"/>
        </w:rPr>
        <w:t>bago</w:t>
      </w:r>
      <w:proofErr w:type="spellEnd"/>
      <w:r w:rsidR="007F4490" w:rsidRPr="00761FC6">
        <w:rPr>
          <w:rFonts w:ascii="Georgia" w:hAnsi="Georgia"/>
          <w:i/>
          <w:sz w:val="28"/>
          <w:szCs w:val="28"/>
        </w:rPr>
        <w:t xml:space="preserve"> at </w:t>
      </w:r>
      <w:proofErr w:type="spellStart"/>
      <w:r w:rsidR="007F4490" w:rsidRPr="00761FC6">
        <w:rPr>
          <w:rFonts w:ascii="Georgia" w:hAnsi="Georgia"/>
          <w:i/>
          <w:sz w:val="28"/>
          <w:szCs w:val="28"/>
        </w:rPr>
        <w:t>pagkatapos</w:t>
      </w:r>
      <w:proofErr w:type="spellEnd"/>
      <w:r w:rsidR="007F4490" w:rsidRPr="00761FC6">
        <w:rPr>
          <w:rFonts w:ascii="Georgia" w:hAnsi="Georgia"/>
          <w:i/>
          <w:sz w:val="28"/>
          <w:szCs w:val="28"/>
        </w:rPr>
        <w:t xml:space="preserve"> ng</w:t>
      </w:r>
      <w:r w:rsidR="000A16FD" w:rsidRPr="00761FC6">
        <w:rPr>
          <w:rFonts w:ascii="Georgia" w:hAnsi="Georgia"/>
          <w:i/>
          <w:sz w:val="28"/>
          <w:szCs w:val="28"/>
        </w:rPr>
        <w:t xml:space="preserve"> </w:t>
      </w:r>
      <w:r w:rsidR="00CA7CE7" w:rsidRPr="00761FC6">
        <w:rPr>
          <w:rFonts w:ascii="Georgia" w:hAnsi="Georgia"/>
          <w:i/>
          <w:sz w:val="28"/>
          <w:szCs w:val="28"/>
        </w:rPr>
        <w:t>TOT</w:t>
      </w:r>
      <w:r w:rsidR="002A46A1" w:rsidRPr="00761FC6">
        <w:rPr>
          <w:rFonts w:ascii="Georgia" w:hAnsi="Georgia"/>
          <w:i/>
          <w:sz w:val="28"/>
          <w:szCs w:val="28"/>
        </w:rPr>
        <w:t>)</w:t>
      </w:r>
    </w:p>
    <w:p w14:paraId="3D87B842" w14:textId="77777777" w:rsidR="002A46A1" w:rsidRPr="00761FC6" w:rsidRDefault="002A46A1" w:rsidP="002A46A1">
      <w:pPr>
        <w:spacing w:after="0" w:line="240" w:lineRule="auto"/>
        <w:rPr>
          <w:rFonts w:ascii="Georgia" w:hAnsi="Georgia"/>
          <w:sz w:val="28"/>
          <w:szCs w:val="28"/>
        </w:rPr>
      </w:pPr>
      <w:bookmarkStart w:id="0" w:name="_GoBack"/>
      <w:bookmarkEnd w:id="0"/>
    </w:p>
    <w:p w14:paraId="1AB482C9" w14:textId="77777777" w:rsidR="002044DE" w:rsidRPr="00761FC6" w:rsidRDefault="002044DE" w:rsidP="002A46A1">
      <w:pPr>
        <w:spacing w:after="0" w:line="240" w:lineRule="auto"/>
        <w:rPr>
          <w:rFonts w:ascii="Georgia" w:hAnsi="Georg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0133CA" w:rsidRPr="00761FC6" w14:paraId="724ADD2D" w14:textId="77777777" w:rsidTr="00DC3764">
        <w:tc>
          <w:tcPr>
            <w:tcW w:w="2263" w:type="dxa"/>
          </w:tcPr>
          <w:p w14:paraId="1A0A2573" w14:textId="7785861C" w:rsidR="000133CA" w:rsidRPr="00761FC6" w:rsidRDefault="000133CA">
            <w:pPr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761FC6">
              <w:rPr>
                <w:rFonts w:ascii="Georgia" w:hAnsi="Georgia"/>
                <w:b/>
                <w:sz w:val="28"/>
                <w:szCs w:val="28"/>
              </w:rPr>
              <w:t>P</w:t>
            </w:r>
            <w:r w:rsidR="007F4490" w:rsidRPr="00761FC6">
              <w:rPr>
                <w:rFonts w:ascii="Georgia" w:hAnsi="Georgia"/>
                <w:b/>
                <w:sz w:val="28"/>
                <w:szCs w:val="28"/>
              </w:rPr>
              <w:t>robinsiya</w:t>
            </w:r>
            <w:proofErr w:type="spellEnd"/>
          </w:p>
        </w:tc>
        <w:tc>
          <w:tcPr>
            <w:tcW w:w="6521" w:type="dxa"/>
          </w:tcPr>
          <w:p w14:paraId="124B6ABF" w14:textId="77777777" w:rsidR="000133CA" w:rsidRPr="00761FC6" w:rsidRDefault="000133CA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0133CA" w:rsidRPr="00761FC6" w14:paraId="4430B24B" w14:textId="77777777" w:rsidTr="00DC3764">
        <w:tc>
          <w:tcPr>
            <w:tcW w:w="2263" w:type="dxa"/>
          </w:tcPr>
          <w:p w14:paraId="3D14059A" w14:textId="0E7D9D65" w:rsidR="000133CA" w:rsidRPr="00761FC6" w:rsidRDefault="000133CA">
            <w:pPr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761FC6">
              <w:rPr>
                <w:rFonts w:ascii="Georgia" w:hAnsi="Georgia"/>
                <w:b/>
                <w:sz w:val="28"/>
                <w:szCs w:val="28"/>
              </w:rPr>
              <w:t>Muni</w:t>
            </w:r>
            <w:r w:rsidR="007F4490" w:rsidRPr="00761FC6">
              <w:rPr>
                <w:rFonts w:ascii="Georgia" w:hAnsi="Georgia"/>
                <w:b/>
                <w:sz w:val="28"/>
                <w:szCs w:val="28"/>
              </w:rPr>
              <w:t>sipyo</w:t>
            </w:r>
            <w:proofErr w:type="spellEnd"/>
          </w:p>
        </w:tc>
        <w:tc>
          <w:tcPr>
            <w:tcW w:w="6521" w:type="dxa"/>
          </w:tcPr>
          <w:p w14:paraId="4427C155" w14:textId="77777777" w:rsidR="000133CA" w:rsidRPr="00761FC6" w:rsidRDefault="000133CA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0133CA" w:rsidRPr="00761FC6" w14:paraId="39868A58" w14:textId="77777777" w:rsidTr="00DC3764">
        <w:tc>
          <w:tcPr>
            <w:tcW w:w="2263" w:type="dxa"/>
          </w:tcPr>
          <w:p w14:paraId="1B34CDFA" w14:textId="77777777" w:rsidR="000133CA" w:rsidRPr="00761FC6" w:rsidRDefault="000133CA">
            <w:pPr>
              <w:rPr>
                <w:rFonts w:ascii="Georgia" w:hAnsi="Georgia"/>
                <w:b/>
                <w:sz w:val="28"/>
                <w:szCs w:val="28"/>
              </w:rPr>
            </w:pPr>
            <w:r w:rsidRPr="00761FC6">
              <w:rPr>
                <w:rFonts w:ascii="Georgia" w:hAnsi="Georgia"/>
                <w:b/>
                <w:sz w:val="28"/>
                <w:szCs w:val="28"/>
              </w:rPr>
              <w:t>Barangay</w:t>
            </w:r>
          </w:p>
        </w:tc>
        <w:tc>
          <w:tcPr>
            <w:tcW w:w="6521" w:type="dxa"/>
          </w:tcPr>
          <w:p w14:paraId="53CEA46B" w14:textId="77777777" w:rsidR="000133CA" w:rsidRPr="00761FC6" w:rsidRDefault="000133CA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797613E7" w14:textId="77777777" w:rsidR="005D2FA1" w:rsidRPr="00761FC6" w:rsidRDefault="005D2FA1">
      <w:pPr>
        <w:rPr>
          <w:rFonts w:ascii="Georgia" w:hAnsi="Georgia"/>
          <w:sz w:val="28"/>
          <w:szCs w:val="28"/>
        </w:rPr>
      </w:pPr>
    </w:p>
    <w:p w14:paraId="41E67F20" w14:textId="77777777" w:rsidR="005B6894" w:rsidRPr="00761FC6" w:rsidRDefault="005B6894" w:rsidP="005B6894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61FC6">
        <w:rPr>
          <w:rFonts w:ascii="Georgia" w:hAnsi="Georgia"/>
          <w:b/>
          <w:sz w:val="28"/>
          <w:szCs w:val="28"/>
          <w:u w:val="single"/>
        </w:rPr>
        <w:t>Pre-test and Post-test</w:t>
      </w:r>
      <w:r w:rsidR="000A16FD" w:rsidRPr="00761FC6">
        <w:rPr>
          <w:rFonts w:ascii="Georgia" w:hAnsi="Georgia"/>
          <w:b/>
          <w:sz w:val="28"/>
          <w:szCs w:val="28"/>
          <w:u w:val="single"/>
        </w:rPr>
        <w:t xml:space="preserve"> Questionnaire</w:t>
      </w:r>
    </w:p>
    <w:p w14:paraId="42A7D25B" w14:textId="77777777" w:rsidR="000A16FD" w:rsidRPr="00761FC6" w:rsidRDefault="000A16FD" w:rsidP="005B6894">
      <w:pPr>
        <w:jc w:val="center"/>
        <w:rPr>
          <w:rFonts w:ascii="Georgia" w:hAnsi="Georgia"/>
          <w:b/>
          <w:sz w:val="28"/>
          <w:szCs w:val="28"/>
        </w:rPr>
      </w:pPr>
    </w:p>
    <w:p w14:paraId="7A6CC3C4" w14:textId="0CA62BAE" w:rsidR="007F4490" w:rsidRPr="00761FC6" w:rsidRDefault="007F4490" w:rsidP="007F449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</w:rPr>
      </w:pPr>
      <w:proofErr w:type="spellStart"/>
      <w:r w:rsidRPr="00761FC6">
        <w:rPr>
          <w:rFonts w:ascii="Georgia" w:hAnsi="Georgia" w:cs="Times New Roman"/>
        </w:rPr>
        <w:t>Palaging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magkakaroon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sakuna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isang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komunidad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kapag</w:t>
      </w:r>
      <w:proofErr w:type="spellEnd"/>
      <w:r w:rsidRPr="00761FC6">
        <w:rPr>
          <w:rFonts w:ascii="Georgia" w:hAnsi="Georgia" w:cs="Times New Roman"/>
        </w:rPr>
        <w:t xml:space="preserve"> may </w:t>
      </w:r>
      <w:proofErr w:type="spellStart"/>
      <w:r w:rsidRPr="00761FC6">
        <w:rPr>
          <w:rFonts w:ascii="Georgia" w:hAnsi="Georgia" w:cs="Times New Roman"/>
        </w:rPr>
        <w:t>panganib</w:t>
      </w:r>
      <w:proofErr w:type="spellEnd"/>
      <w:r w:rsidR="004A250E" w:rsidRPr="00761FC6">
        <w:rPr>
          <w:rFonts w:ascii="Georgia" w:hAnsi="Georgia" w:cs="Times New Roman"/>
        </w:rPr>
        <w:t>.</w:t>
      </w:r>
    </w:p>
    <w:p w14:paraId="5A0F15B3" w14:textId="77777777" w:rsidR="004A250E" w:rsidRPr="00761FC6" w:rsidRDefault="004A250E" w:rsidP="007F4490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499E9332" w14:textId="5FFA1A8D" w:rsidR="007F4490" w:rsidRPr="00761FC6" w:rsidRDefault="007F4490" w:rsidP="007F4490">
      <w:pPr>
        <w:pStyle w:val="ListParagraph"/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_____</w:t>
      </w:r>
      <w:proofErr w:type="spellStart"/>
      <w:r w:rsidRPr="00761FC6">
        <w:rPr>
          <w:rFonts w:ascii="Georgia" w:hAnsi="Georgia" w:cs="Times New Roman"/>
        </w:rPr>
        <w:t>Oo</w:t>
      </w:r>
      <w:proofErr w:type="spellEnd"/>
      <w:r w:rsidRPr="00761FC6">
        <w:rPr>
          <w:rFonts w:ascii="Georgia" w:hAnsi="Georgia" w:cs="Times New Roman"/>
        </w:rPr>
        <w:tab/>
        <w:t>_____Hindi</w:t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  <w:t>_____</w:t>
      </w:r>
      <w:proofErr w:type="spellStart"/>
      <w:r w:rsidRPr="00761FC6">
        <w:rPr>
          <w:rFonts w:ascii="Georgia" w:hAnsi="Georgia" w:cs="Times New Roman"/>
        </w:rPr>
        <w:t>Siguro</w:t>
      </w:r>
      <w:proofErr w:type="spellEnd"/>
      <w:r w:rsidRPr="00761FC6">
        <w:rPr>
          <w:rFonts w:ascii="Georgia" w:hAnsi="Georgia" w:cs="Times New Roman"/>
        </w:rPr>
        <w:tab/>
      </w:r>
      <w:r w:rsidR="004A250E"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>_____Di-</w:t>
      </w:r>
      <w:proofErr w:type="spellStart"/>
      <w:r w:rsidRPr="00761FC6">
        <w:rPr>
          <w:rFonts w:ascii="Georgia" w:hAnsi="Georgia" w:cs="Times New Roman"/>
        </w:rPr>
        <w:t>alam</w:t>
      </w:r>
      <w:proofErr w:type="spellEnd"/>
    </w:p>
    <w:p w14:paraId="399F3A27" w14:textId="77777777" w:rsidR="007F4490" w:rsidRPr="00761FC6" w:rsidRDefault="007F4490" w:rsidP="007F4490">
      <w:pPr>
        <w:rPr>
          <w:rFonts w:ascii="Georgia" w:hAnsi="Georgia" w:cs="Times New Roman"/>
        </w:rPr>
      </w:pPr>
    </w:p>
    <w:p w14:paraId="2C86BF10" w14:textId="3D2292DF" w:rsidR="007F4490" w:rsidRPr="00761FC6" w:rsidRDefault="007F4490" w:rsidP="007F449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 xml:space="preserve">Mas </w:t>
      </w:r>
      <w:proofErr w:type="spellStart"/>
      <w:r w:rsidRPr="00761FC6">
        <w:rPr>
          <w:rFonts w:ascii="Georgia" w:hAnsi="Georgia" w:cs="Times New Roman"/>
        </w:rPr>
        <w:t>epektibong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pagpapababa</w:t>
      </w:r>
      <w:proofErr w:type="spellEnd"/>
      <w:r w:rsidRPr="00761FC6">
        <w:rPr>
          <w:rFonts w:ascii="Georgia" w:hAnsi="Georgia" w:cs="Times New Roman"/>
        </w:rPr>
        <w:t xml:space="preserve"> at </w:t>
      </w:r>
      <w:proofErr w:type="spellStart"/>
      <w:r w:rsidRPr="00761FC6">
        <w:rPr>
          <w:rFonts w:ascii="Georgia" w:hAnsi="Georgia" w:cs="Times New Roman"/>
        </w:rPr>
        <w:t>pamamahala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risgo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sakuna</w:t>
      </w:r>
      <w:proofErr w:type="spellEnd"/>
      <w:r w:rsidRPr="00761FC6">
        <w:rPr>
          <w:rFonts w:ascii="Georgia" w:hAnsi="Georgia" w:cs="Times New Roman"/>
        </w:rPr>
        <w:t xml:space="preserve"> ang </w:t>
      </w:r>
      <w:proofErr w:type="spellStart"/>
      <w:r w:rsidR="004A250E" w:rsidRPr="00761FC6">
        <w:rPr>
          <w:rFonts w:ascii="Georgia" w:hAnsi="Georgia" w:cs="Times New Roman"/>
        </w:rPr>
        <w:t>s</w:t>
      </w:r>
      <w:r w:rsidRPr="00761FC6">
        <w:rPr>
          <w:rFonts w:ascii="Georgia" w:hAnsi="Georgia" w:cs="Times New Roman"/>
        </w:rPr>
        <w:t>istemang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ginagamit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bago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="004A250E" w:rsidRPr="00761FC6">
        <w:rPr>
          <w:rFonts w:ascii="Georgia" w:hAnsi="Georgia" w:cs="Times New Roman"/>
        </w:rPr>
        <w:t>n</w:t>
      </w:r>
      <w:r w:rsidRPr="00761FC6">
        <w:rPr>
          <w:rFonts w:ascii="Georgia" w:hAnsi="Georgia" w:cs="Times New Roman"/>
        </w:rPr>
        <w:t>agkaroon</w:t>
      </w:r>
      <w:proofErr w:type="spellEnd"/>
      <w:r w:rsidRPr="00761FC6">
        <w:rPr>
          <w:rFonts w:ascii="Georgia" w:hAnsi="Georgia" w:cs="Times New Roman"/>
        </w:rPr>
        <w:t xml:space="preserve"> ng RA 10121?</w:t>
      </w:r>
    </w:p>
    <w:p w14:paraId="63A83F14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084FF3DA" w14:textId="3D7F840F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_____</w:t>
      </w:r>
      <w:proofErr w:type="spellStart"/>
      <w:r w:rsidRPr="00761FC6">
        <w:rPr>
          <w:rFonts w:ascii="Georgia" w:hAnsi="Georgia" w:cs="Times New Roman"/>
        </w:rPr>
        <w:t>Oo</w:t>
      </w:r>
      <w:proofErr w:type="spellEnd"/>
      <w:r w:rsidRPr="00761FC6">
        <w:rPr>
          <w:rFonts w:ascii="Georgia" w:hAnsi="Georgia" w:cs="Times New Roman"/>
        </w:rPr>
        <w:tab/>
        <w:t>_____Hindi</w:t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  <w:t>_____</w:t>
      </w:r>
      <w:proofErr w:type="spellStart"/>
      <w:r w:rsidRPr="00761FC6">
        <w:rPr>
          <w:rFonts w:ascii="Georgia" w:hAnsi="Georgia" w:cs="Times New Roman"/>
        </w:rPr>
        <w:t>Siguro</w:t>
      </w:r>
      <w:proofErr w:type="spellEnd"/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>_____Di-</w:t>
      </w:r>
      <w:proofErr w:type="spellStart"/>
      <w:r w:rsidRPr="00761FC6">
        <w:rPr>
          <w:rFonts w:ascii="Georgia" w:hAnsi="Georgia" w:cs="Times New Roman"/>
        </w:rPr>
        <w:t>alam</w:t>
      </w:r>
      <w:proofErr w:type="spellEnd"/>
    </w:p>
    <w:p w14:paraId="485C9AEF" w14:textId="77777777" w:rsidR="007F4490" w:rsidRPr="00761FC6" w:rsidRDefault="007F4490" w:rsidP="007F4490">
      <w:pPr>
        <w:rPr>
          <w:rFonts w:ascii="Georgia" w:hAnsi="Georgia" w:cs="Times New Roman"/>
        </w:rPr>
      </w:pPr>
    </w:p>
    <w:p w14:paraId="23B09FAA" w14:textId="0CE6BDD3" w:rsidR="007F4490" w:rsidRPr="00761FC6" w:rsidRDefault="007F4490" w:rsidP="007F449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 xml:space="preserve">Ang Barangay Council o Barangay Disaster Risk Reduction Council ang </w:t>
      </w:r>
      <w:proofErr w:type="spellStart"/>
      <w:r w:rsidRPr="00761FC6">
        <w:rPr>
          <w:rFonts w:ascii="Georgia" w:hAnsi="Georgia" w:cs="Times New Roman"/>
        </w:rPr>
        <w:t>dapat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manguna</w:t>
      </w:r>
      <w:proofErr w:type="spellEnd"/>
      <w:r w:rsidRPr="00761FC6">
        <w:rPr>
          <w:rFonts w:ascii="Georgia" w:hAnsi="Georgia" w:cs="Times New Roman"/>
        </w:rPr>
        <w:t xml:space="preserve"> at </w:t>
      </w:r>
      <w:proofErr w:type="spellStart"/>
      <w:r w:rsidR="004A250E" w:rsidRPr="00761FC6">
        <w:rPr>
          <w:rFonts w:ascii="Georgia" w:hAnsi="Georgia" w:cs="Times New Roman"/>
        </w:rPr>
        <w:t>m</w:t>
      </w:r>
      <w:r w:rsidRPr="00761FC6">
        <w:rPr>
          <w:rFonts w:ascii="Georgia" w:hAnsi="Georgia" w:cs="Times New Roman"/>
        </w:rPr>
        <w:t>agtiyak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pamamahalang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pangsakuna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kanilang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komunidad</w:t>
      </w:r>
      <w:proofErr w:type="spellEnd"/>
      <w:r w:rsidR="004A250E" w:rsidRPr="00761FC6">
        <w:rPr>
          <w:rFonts w:ascii="Georgia" w:hAnsi="Georgia" w:cs="Times New Roman"/>
        </w:rPr>
        <w:t>.</w:t>
      </w:r>
      <w:r w:rsidRPr="00761FC6">
        <w:rPr>
          <w:rFonts w:ascii="Georgia" w:hAnsi="Georgia" w:cs="Times New Roman"/>
        </w:rPr>
        <w:t xml:space="preserve"> </w:t>
      </w:r>
    </w:p>
    <w:p w14:paraId="45EF0C91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1826A083" w14:textId="00C26A95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_____</w:t>
      </w:r>
      <w:proofErr w:type="spellStart"/>
      <w:r w:rsidRPr="00761FC6">
        <w:rPr>
          <w:rFonts w:ascii="Georgia" w:hAnsi="Georgia" w:cs="Times New Roman"/>
        </w:rPr>
        <w:t>Oo</w:t>
      </w:r>
      <w:proofErr w:type="spellEnd"/>
      <w:r w:rsidRPr="00761FC6">
        <w:rPr>
          <w:rFonts w:ascii="Georgia" w:hAnsi="Georgia" w:cs="Times New Roman"/>
        </w:rPr>
        <w:tab/>
        <w:t>_____Hindi</w:t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  <w:t>_____</w:t>
      </w:r>
      <w:proofErr w:type="spellStart"/>
      <w:r w:rsidRPr="00761FC6">
        <w:rPr>
          <w:rFonts w:ascii="Georgia" w:hAnsi="Georgia" w:cs="Times New Roman"/>
        </w:rPr>
        <w:t>Siguro</w:t>
      </w:r>
      <w:proofErr w:type="spellEnd"/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>_____Di-</w:t>
      </w:r>
      <w:proofErr w:type="spellStart"/>
      <w:r w:rsidRPr="00761FC6">
        <w:rPr>
          <w:rFonts w:ascii="Georgia" w:hAnsi="Georgia" w:cs="Times New Roman"/>
        </w:rPr>
        <w:t>alam</w:t>
      </w:r>
      <w:proofErr w:type="spellEnd"/>
    </w:p>
    <w:p w14:paraId="0FC87469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49E9F242" w14:textId="77777777" w:rsidR="007F4490" w:rsidRPr="00761FC6" w:rsidRDefault="007F4490" w:rsidP="007F4490">
      <w:pPr>
        <w:pStyle w:val="ListParagraph"/>
        <w:rPr>
          <w:rFonts w:ascii="Georgia" w:hAnsi="Georgia" w:cs="Times New Roman"/>
        </w:rPr>
      </w:pPr>
    </w:p>
    <w:p w14:paraId="2EFF9BFA" w14:textId="51850990" w:rsidR="007F4490" w:rsidRPr="00761FC6" w:rsidRDefault="007F4490" w:rsidP="007F449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</w:rPr>
      </w:pPr>
      <w:proofErr w:type="spellStart"/>
      <w:r w:rsidRPr="00761FC6">
        <w:rPr>
          <w:rFonts w:ascii="Georgia" w:hAnsi="Georgia" w:cs="Times New Roman"/>
        </w:rPr>
        <w:t>Maaaring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pamahalaan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komunidad</w:t>
      </w:r>
      <w:proofErr w:type="spellEnd"/>
      <w:r w:rsidRPr="00761FC6">
        <w:rPr>
          <w:rFonts w:ascii="Georgia" w:hAnsi="Georgia" w:cs="Times New Roman"/>
        </w:rPr>
        <w:t xml:space="preserve"> ang </w:t>
      </w:r>
      <w:proofErr w:type="spellStart"/>
      <w:r w:rsidRPr="00761FC6">
        <w:rPr>
          <w:rFonts w:ascii="Georgia" w:hAnsi="Georgia" w:cs="Times New Roman"/>
        </w:rPr>
        <w:t>pagpapababa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risgo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sakuna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kanilang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lugar</w:t>
      </w:r>
      <w:proofErr w:type="spellEnd"/>
      <w:r w:rsidR="004A250E" w:rsidRPr="00761FC6">
        <w:rPr>
          <w:rFonts w:ascii="Georgia" w:hAnsi="Georgia" w:cs="Times New Roman"/>
        </w:rPr>
        <w:t>.</w:t>
      </w:r>
    </w:p>
    <w:p w14:paraId="73768FA1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1CE87631" w14:textId="608F9E8D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_____</w:t>
      </w:r>
      <w:proofErr w:type="spellStart"/>
      <w:r w:rsidRPr="00761FC6">
        <w:rPr>
          <w:rFonts w:ascii="Georgia" w:hAnsi="Georgia" w:cs="Times New Roman"/>
        </w:rPr>
        <w:t>Oo</w:t>
      </w:r>
      <w:proofErr w:type="spellEnd"/>
      <w:r w:rsidRPr="00761FC6">
        <w:rPr>
          <w:rFonts w:ascii="Georgia" w:hAnsi="Georgia" w:cs="Times New Roman"/>
        </w:rPr>
        <w:tab/>
        <w:t>_____Hindi</w:t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  <w:t>_____</w:t>
      </w:r>
      <w:proofErr w:type="spellStart"/>
      <w:r w:rsidRPr="00761FC6">
        <w:rPr>
          <w:rFonts w:ascii="Georgia" w:hAnsi="Georgia" w:cs="Times New Roman"/>
        </w:rPr>
        <w:t>Siguro</w:t>
      </w:r>
      <w:proofErr w:type="spellEnd"/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>_____Di-</w:t>
      </w:r>
      <w:proofErr w:type="spellStart"/>
      <w:r w:rsidRPr="00761FC6">
        <w:rPr>
          <w:rFonts w:ascii="Georgia" w:hAnsi="Georgia" w:cs="Times New Roman"/>
        </w:rPr>
        <w:t>alam</w:t>
      </w:r>
      <w:proofErr w:type="spellEnd"/>
    </w:p>
    <w:p w14:paraId="1F0FA309" w14:textId="77777777" w:rsidR="007F4490" w:rsidRPr="00761FC6" w:rsidRDefault="007F4490" w:rsidP="007F4490">
      <w:pPr>
        <w:pStyle w:val="ListParagraph"/>
        <w:rPr>
          <w:rFonts w:ascii="Georgia" w:hAnsi="Georgia" w:cs="Times New Roman"/>
        </w:rPr>
      </w:pPr>
    </w:p>
    <w:p w14:paraId="35EE423F" w14:textId="417A1D9D" w:rsidR="007F4490" w:rsidRPr="00761FC6" w:rsidRDefault="007F4490" w:rsidP="007F449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 xml:space="preserve"> Ang </w:t>
      </w:r>
      <w:proofErr w:type="spellStart"/>
      <w:r w:rsidRPr="00761FC6">
        <w:rPr>
          <w:rFonts w:ascii="Georgia" w:hAnsi="Georgia" w:cs="Times New Roman"/>
        </w:rPr>
        <w:t>pagbubuo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Komite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kahandaan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="004A250E" w:rsidRPr="00761FC6">
        <w:rPr>
          <w:rFonts w:ascii="Georgia" w:hAnsi="Georgia" w:cs="Times New Roman"/>
        </w:rPr>
        <w:t>s</w:t>
      </w:r>
      <w:r w:rsidRPr="00761FC6">
        <w:rPr>
          <w:rFonts w:ascii="Georgia" w:hAnsi="Georgia" w:cs="Times New Roman"/>
        </w:rPr>
        <w:t>akuna</w:t>
      </w:r>
      <w:proofErr w:type="spellEnd"/>
      <w:r w:rsidRPr="00761FC6">
        <w:rPr>
          <w:rFonts w:ascii="Georgia" w:hAnsi="Georgia" w:cs="Times New Roman"/>
        </w:rPr>
        <w:t xml:space="preserve"> ay </w:t>
      </w:r>
      <w:proofErr w:type="spellStart"/>
      <w:r w:rsidRPr="00761FC6">
        <w:rPr>
          <w:rFonts w:ascii="Georgia" w:hAnsi="Georgia" w:cs="Times New Roman"/>
        </w:rPr>
        <w:t>makakasagabal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Barangay Disaster Risk Reduction Council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sasagawa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kanilang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mga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gawaing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pangangasiwa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="004A250E" w:rsidRPr="00761FC6">
        <w:rPr>
          <w:rFonts w:ascii="Georgia" w:hAnsi="Georgia" w:cs="Times New Roman"/>
        </w:rPr>
        <w:t>s</w:t>
      </w:r>
      <w:r w:rsidRPr="00761FC6">
        <w:rPr>
          <w:rFonts w:ascii="Georgia" w:hAnsi="Georgia" w:cs="Times New Roman"/>
        </w:rPr>
        <w:t>akuna</w:t>
      </w:r>
      <w:proofErr w:type="spellEnd"/>
      <w:r w:rsidR="004A250E" w:rsidRPr="00761FC6">
        <w:rPr>
          <w:rFonts w:ascii="Georgia" w:hAnsi="Georgia" w:cs="Times New Roman"/>
        </w:rPr>
        <w:t>.</w:t>
      </w:r>
    </w:p>
    <w:p w14:paraId="5797E6E1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7714BD7D" w14:textId="3A977C7D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_____</w:t>
      </w:r>
      <w:proofErr w:type="spellStart"/>
      <w:r w:rsidRPr="00761FC6">
        <w:rPr>
          <w:rFonts w:ascii="Georgia" w:hAnsi="Georgia" w:cs="Times New Roman"/>
        </w:rPr>
        <w:t>Oo</w:t>
      </w:r>
      <w:proofErr w:type="spellEnd"/>
      <w:r w:rsidRPr="00761FC6">
        <w:rPr>
          <w:rFonts w:ascii="Georgia" w:hAnsi="Georgia" w:cs="Times New Roman"/>
        </w:rPr>
        <w:tab/>
        <w:t>_____Hindi</w:t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  <w:t>_____</w:t>
      </w:r>
      <w:proofErr w:type="spellStart"/>
      <w:r w:rsidRPr="00761FC6">
        <w:rPr>
          <w:rFonts w:ascii="Georgia" w:hAnsi="Georgia" w:cs="Times New Roman"/>
        </w:rPr>
        <w:t>Siguro</w:t>
      </w:r>
      <w:proofErr w:type="spellEnd"/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>_____Di-</w:t>
      </w:r>
      <w:proofErr w:type="spellStart"/>
      <w:r w:rsidRPr="00761FC6">
        <w:rPr>
          <w:rFonts w:ascii="Georgia" w:hAnsi="Georgia" w:cs="Times New Roman"/>
        </w:rPr>
        <w:t>alam</w:t>
      </w:r>
      <w:proofErr w:type="spellEnd"/>
    </w:p>
    <w:p w14:paraId="6742571C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10704AA6" w14:textId="77777777" w:rsidR="007F4490" w:rsidRPr="00761FC6" w:rsidRDefault="007F4490" w:rsidP="007F4490">
      <w:pPr>
        <w:pStyle w:val="ListParagraph"/>
        <w:rPr>
          <w:rFonts w:ascii="Georgia" w:hAnsi="Georgia" w:cs="Times New Roman"/>
        </w:rPr>
      </w:pPr>
    </w:p>
    <w:p w14:paraId="3EEC7B07" w14:textId="0E8AC399" w:rsidR="007F4490" w:rsidRPr="00761FC6" w:rsidRDefault="007F4490" w:rsidP="007F449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 xml:space="preserve">May </w:t>
      </w:r>
      <w:proofErr w:type="spellStart"/>
      <w:r w:rsidRPr="00761FC6">
        <w:rPr>
          <w:rFonts w:ascii="Georgia" w:hAnsi="Georgia" w:cs="Times New Roman"/>
        </w:rPr>
        <w:t>iba’t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ibang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subkomite</w:t>
      </w:r>
      <w:proofErr w:type="spellEnd"/>
      <w:r w:rsidRPr="00761FC6">
        <w:rPr>
          <w:rFonts w:ascii="Georgia" w:hAnsi="Georgia" w:cs="Times New Roman"/>
        </w:rPr>
        <w:t xml:space="preserve"> ang </w:t>
      </w:r>
      <w:proofErr w:type="spellStart"/>
      <w:r w:rsidRPr="00761FC6">
        <w:rPr>
          <w:rFonts w:ascii="Georgia" w:hAnsi="Georgia" w:cs="Times New Roman"/>
        </w:rPr>
        <w:t>itinatayo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Komite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Kahandaang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Pansakuna</w:t>
      </w:r>
      <w:proofErr w:type="spellEnd"/>
      <w:r w:rsidRPr="00761FC6">
        <w:rPr>
          <w:rFonts w:ascii="Georgia" w:hAnsi="Georgia" w:cs="Times New Roman"/>
        </w:rPr>
        <w:t xml:space="preserve"> o KKS </w:t>
      </w:r>
      <w:proofErr w:type="spellStart"/>
      <w:r w:rsidRPr="00761FC6">
        <w:rPr>
          <w:rFonts w:ascii="Georgia" w:hAnsi="Georgia" w:cs="Times New Roman"/>
        </w:rPr>
        <w:t>upang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gumampan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="004A250E" w:rsidRPr="00761FC6">
        <w:rPr>
          <w:rFonts w:ascii="Georgia" w:hAnsi="Georgia" w:cs="Times New Roman"/>
        </w:rPr>
        <w:t>g</w:t>
      </w:r>
      <w:r w:rsidRPr="00761FC6">
        <w:rPr>
          <w:rFonts w:ascii="Georgia" w:hAnsi="Georgia" w:cs="Times New Roman"/>
        </w:rPr>
        <w:t>awain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pagpapababa</w:t>
      </w:r>
      <w:proofErr w:type="spellEnd"/>
      <w:r w:rsidRPr="00761FC6">
        <w:rPr>
          <w:rFonts w:ascii="Georgia" w:hAnsi="Georgia" w:cs="Times New Roman"/>
        </w:rPr>
        <w:t xml:space="preserve"> at </w:t>
      </w:r>
      <w:proofErr w:type="spellStart"/>
      <w:r w:rsidRPr="00761FC6">
        <w:rPr>
          <w:rFonts w:ascii="Georgia" w:hAnsi="Georgia" w:cs="Times New Roman"/>
        </w:rPr>
        <w:t>pangangsiwa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risgo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sakuna</w:t>
      </w:r>
      <w:proofErr w:type="spellEnd"/>
      <w:r w:rsidR="004A250E" w:rsidRPr="00761FC6">
        <w:rPr>
          <w:rFonts w:ascii="Georgia" w:hAnsi="Georgia" w:cs="Times New Roman"/>
        </w:rPr>
        <w:t>.</w:t>
      </w:r>
    </w:p>
    <w:p w14:paraId="6B1DD17E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71B648F6" w14:textId="2AF2AB04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_____</w:t>
      </w:r>
      <w:proofErr w:type="spellStart"/>
      <w:r w:rsidRPr="00761FC6">
        <w:rPr>
          <w:rFonts w:ascii="Georgia" w:hAnsi="Georgia" w:cs="Times New Roman"/>
        </w:rPr>
        <w:t>Oo</w:t>
      </w:r>
      <w:proofErr w:type="spellEnd"/>
      <w:r w:rsidRPr="00761FC6">
        <w:rPr>
          <w:rFonts w:ascii="Georgia" w:hAnsi="Georgia" w:cs="Times New Roman"/>
        </w:rPr>
        <w:tab/>
        <w:t>_____Hindi</w:t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  <w:t>_____</w:t>
      </w:r>
      <w:proofErr w:type="spellStart"/>
      <w:r w:rsidRPr="00761FC6">
        <w:rPr>
          <w:rFonts w:ascii="Georgia" w:hAnsi="Georgia" w:cs="Times New Roman"/>
        </w:rPr>
        <w:t>Siguro</w:t>
      </w:r>
      <w:proofErr w:type="spellEnd"/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>_____Di-</w:t>
      </w:r>
      <w:proofErr w:type="spellStart"/>
      <w:r w:rsidRPr="00761FC6">
        <w:rPr>
          <w:rFonts w:ascii="Georgia" w:hAnsi="Georgia" w:cs="Times New Roman"/>
        </w:rPr>
        <w:t>alam</w:t>
      </w:r>
      <w:proofErr w:type="spellEnd"/>
    </w:p>
    <w:p w14:paraId="11388247" w14:textId="77777777" w:rsidR="007F4490" w:rsidRPr="00761FC6" w:rsidRDefault="007F4490" w:rsidP="007F4490">
      <w:pPr>
        <w:pStyle w:val="ListParagraph"/>
        <w:rPr>
          <w:rFonts w:ascii="Georgia" w:hAnsi="Georgia" w:cs="Times New Roman"/>
        </w:rPr>
      </w:pPr>
    </w:p>
    <w:p w14:paraId="3FEAA340" w14:textId="77777777" w:rsidR="007F4490" w:rsidRPr="00761FC6" w:rsidRDefault="007F4490" w:rsidP="007F4490">
      <w:pPr>
        <w:pStyle w:val="ListParagraph"/>
        <w:rPr>
          <w:rFonts w:ascii="Georgia" w:hAnsi="Georgia" w:cs="Times New Roman"/>
        </w:rPr>
      </w:pPr>
    </w:p>
    <w:p w14:paraId="2785B6B4" w14:textId="2521182B" w:rsidR="007F4490" w:rsidRPr="00761FC6" w:rsidRDefault="007F4490" w:rsidP="007F449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</w:rPr>
      </w:pPr>
      <w:proofErr w:type="spellStart"/>
      <w:r w:rsidRPr="00761FC6">
        <w:rPr>
          <w:rFonts w:ascii="Georgia" w:hAnsi="Georgia" w:cs="Times New Roman"/>
        </w:rPr>
        <w:t>Maaaring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isang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="004A250E" w:rsidRPr="00761FC6">
        <w:rPr>
          <w:rFonts w:ascii="Georgia" w:hAnsi="Georgia" w:cs="Times New Roman"/>
        </w:rPr>
        <w:t>m</w:t>
      </w:r>
      <w:r w:rsidRPr="00761FC6">
        <w:rPr>
          <w:rFonts w:ascii="Georgia" w:hAnsi="Georgia" w:cs="Times New Roman"/>
        </w:rPr>
        <w:t>apa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na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lamang</w:t>
      </w:r>
      <w:proofErr w:type="spellEnd"/>
      <w:r w:rsidRPr="00761FC6">
        <w:rPr>
          <w:rFonts w:ascii="Georgia" w:hAnsi="Georgia" w:cs="Times New Roman"/>
        </w:rPr>
        <w:t xml:space="preserve"> ang </w:t>
      </w:r>
      <w:proofErr w:type="spellStart"/>
      <w:r w:rsidRPr="00761FC6">
        <w:rPr>
          <w:rFonts w:ascii="Georgia" w:hAnsi="Georgia" w:cs="Times New Roman"/>
        </w:rPr>
        <w:t>gamitin</w:t>
      </w:r>
      <w:proofErr w:type="spellEnd"/>
      <w:r w:rsidRPr="00761FC6">
        <w:rPr>
          <w:rFonts w:ascii="Georgia" w:hAnsi="Georgia" w:cs="Times New Roman"/>
        </w:rPr>
        <w:t xml:space="preserve"> para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lahat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klase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Bantang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Panganib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isang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="004A250E" w:rsidRPr="00761FC6">
        <w:rPr>
          <w:rFonts w:ascii="Georgia" w:hAnsi="Georgia" w:cs="Times New Roman"/>
        </w:rPr>
        <w:t>k</w:t>
      </w:r>
      <w:r w:rsidRPr="00761FC6">
        <w:rPr>
          <w:rFonts w:ascii="Georgia" w:hAnsi="Georgia" w:cs="Times New Roman"/>
        </w:rPr>
        <w:t>omunidad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upang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hindi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kumain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="004A250E" w:rsidRPr="00761FC6">
        <w:rPr>
          <w:rFonts w:ascii="Georgia" w:hAnsi="Georgia" w:cs="Times New Roman"/>
        </w:rPr>
        <w:t>o</w:t>
      </w:r>
      <w:r w:rsidRPr="00761FC6">
        <w:rPr>
          <w:rFonts w:ascii="Georgia" w:hAnsi="Georgia" w:cs="Times New Roman"/>
        </w:rPr>
        <w:t>ras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mga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magpaplano</w:t>
      </w:r>
      <w:proofErr w:type="spellEnd"/>
      <w:r w:rsidR="004A250E" w:rsidRPr="00761FC6">
        <w:rPr>
          <w:rFonts w:ascii="Georgia" w:hAnsi="Georgia" w:cs="Times New Roman"/>
        </w:rPr>
        <w:t>.</w:t>
      </w:r>
    </w:p>
    <w:p w14:paraId="3D6A6400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7A0D69BA" w14:textId="0C40BF2C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_____</w:t>
      </w:r>
      <w:proofErr w:type="spellStart"/>
      <w:r w:rsidRPr="00761FC6">
        <w:rPr>
          <w:rFonts w:ascii="Georgia" w:hAnsi="Georgia" w:cs="Times New Roman"/>
        </w:rPr>
        <w:t>Oo</w:t>
      </w:r>
      <w:proofErr w:type="spellEnd"/>
      <w:r w:rsidRPr="00761FC6">
        <w:rPr>
          <w:rFonts w:ascii="Georgia" w:hAnsi="Georgia" w:cs="Times New Roman"/>
        </w:rPr>
        <w:tab/>
        <w:t>_____Hindi</w:t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  <w:t>_____</w:t>
      </w:r>
      <w:proofErr w:type="spellStart"/>
      <w:r w:rsidRPr="00761FC6">
        <w:rPr>
          <w:rFonts w:ascii="Georgia" w:hAnsi="Georgia" w:cs="Times New Roman"/>
        </w:rPr>
        <w:t>Siguro</w:t>
      </w:r>
      <w:proofErr w:type="spellEnd"/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>_____Di-</w:t>
      </w:r>
      <w:proofErr w:type="spellStart"/>
      <w:r w:rsidRPr="00761FC6">
        <w:rPr>
          <w:rFonts w:ascii="Georgia" w:hAnsi="Georgia" w:cs="Times New Roman"/>
        </w:rPr>
        <w:t>alam</w:t>
      </w:r>
      <w:proofErr w:type="spellEnd"/>
    </w:p>
    <w:p w14:paraId="78413EA6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4FBED2CF" w14:textId="77777777" w:rsidR="007F4490" w:rsidRPr="00761FC6" w:rsidRDefault="007F4490" w:rsidP="007F4490">
      <w:pPr>
        <w:rPr>
          <w:rFonts w:ascii="Georgia" w:hAnsi="Georgia" w:cs="Times New Roman"/>
        </w:rPr>
      </w:pPr>
    </w:p>
    <w:p w14:paraId="66AA2A9C" w14:textId="4F5CE0DB" w:rsidR="007F4490" w:rsidRPr="00761FC6" w:rsidRDefault="007F4490" w:rsidP="007F449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</w:rPr>
      </w:pPr>
      <w:proofErr w:type="spellStart"/>
      <w:r w:rsidRPr="00761FC6">
        <w:rPr>
          <w:rFonts w:ascii="Georgia" w:hAnsi="Georgia" w:cs="Times New Roman"/>
        </w:rPr>
        <w:t>Dapat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kagyat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na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isinasagawa</w:t>
      </w:r>
      <w:proofErr w:type="spellEnd"/>
      <w:r w:rsidRPr="00761FC6">
        <w:rPr>
          <w:rFonts w:ascii="Georgia" w:hAnsi="Georgia" w:cs="Times New Roman"/>
        </w:rPr>
        <w:t xml:space="preserve"> ang Relief Delivery Operation/RDO o </w:t>
      </w:r>
      <w:proofErr w:type="spellStart"/>
      <w:r w:rsidR="004A250E" w:rsidRPr="00761FC6">
        <w:rPr>
          <w:rFonts w:ascii="Georgia" w:hAnsi="Georgia" w:cs="Times New Roman"/>
        </w:rPr>
        <w:t>p</w:t>
      </w:r>
      <w:r w:rsidRPr="00761FC6">
        <w:rPr>
          <w:rFonts w:ascii="Georgia" w:hAnsi="Georgia" w:cs="Times New Roman"/>
        </w:rPr>
        <w:t>amimigay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tulong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mga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apektadong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komunidad</w:t>
      </w:r>
      <w:proofErr w:type="spellEnd"/>
      <w:r w:rsidR="004A250E" w:rsidRPr="00761FC6">
        <w:rPr>
          <w:rFonts w:ascii="Georgia" w:hAnsi="Georgia" w:cs="Times New Roman"/>
        </w:rPr>
        <w:t>.</w:t>
      </w:r>
    </w:p>
    <w:p w14:paraId="3598B7BB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0968F92B" w14:textId="72A05744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_____</w:t>
      </w:r>
      <w:proofErr w:type="spellStart"/>
      <w:r w:rsidRPr="00761FC6">
        <w:rPr>
          <w:rFonts w:ascii="Georgia" w:hAnsi="Georgia" w:cs="Times New Roman"/>
        </w:rPr>
        <w:t>Oo</w:t>
      </w:r>
      <w:proofErr w:type="spellEnd"/>
      <w:r w:rsidRPr="00761FC6">
        <w:rPr>
          <w:rFonts w:ascii="Georgia" w:hAnsi="Georgia" w:cs="Times New Roman"/>
        </w:rPr>
        <w:tab/>
        <w:t>_____Hindi</w:t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  <w:t>_____</w:t>
      </w:r>
      <w:proofErr w:type="spellStart"/>
      <w:r w:rsidRPr="00761FC6">
        <w:rPr>
          <w:rFonts w:ascii="Georgia" w:hAnsi="Georgia" w:cs="Times New Roman"/>
        </w:rPr>
        <w:t>Siguro</w:t>
      </w:r>
      <w:proofErr w:type="spellEnd"/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>_____Di-</w:t>
      </w:r>
      <w:proofErr w:type="spellStart"/>
      <w:r w:rsidRPr="00761FC6">
        <w:rPr>
          <w:rFonts w:ascii="Georgia" w:hAnsi="Georgia" w:cs="Times New Roman"/>
        </w:rPr>
        <w:t>alam</w:t>
      </w:r>
      <w:proofErr w:type="spellEnd"/>
    </w:p>
    <w:p w14:paraId="7CA963DC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29319397" w14:textId="77777777" w:rsidR="007F4490" w:rsidRPr="00761FC6" w:rsidRDefault="007F4490" w:rsidP="007F4490">
      <w:pPr>
        <w:pStyle w:val="ListParagraph"/>
        <w:rPr>
          <w:rFonts w:ascii="Georgia" w:hAnsi="Georgia" w:cs="Times New Roman"/>
        </w:rPr>
      </w:pPr>
    </w:p>
    <w:p w14:paraId="6DF7D76D" w14:textId="58E79153" w:rsidR="007F4490" w:rsidRPr="00761FC6" w:rsidRDefault="007F4490" w:rsidP="007F449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Hindi mahalag</w:t>
      </w:r>
      <w:proofErr w:type="spellStart"/>
      <w:r w:rsidRPr="00761FC6">
        <w:rPr>
          <w:rFonts w:ascii="Georgia" w:hAnsi="Georgia" w:cs="Times New Roman"/>
        </w:rPr>
        <w:t>a</w:t>
      </w:r>
      <w:proofErr w:type="spellEnd"/>
      <w:r w:rsidRPr="00761FC6">
        <w:rPr>
          <w:rFonts w:ascii="Georgia" w:hAnsi="Georgia" w:cs="Times New Roman"/>
        </w:rPr>
        <w:t xml:space="preserve"> ang </w:t>
      </w:r>
      <w:proofErr w:type="spellStart"/>
      <w:r w:rsidRPr="00761FC6">
        <w:rPr>
          <w:rFonts w:ascii="Georgia" w:hAnsi="Georgia" w:cs="Times New Roman"/>
        </w:rPr>
        <w:t>Sistemang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Maagang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Pagbibigay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Babala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na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naka</w:t>
      </w:r>
      <w:proofErr w:type="spellEnd"/>
      <w:r w:rsidRPr="00761FC6">
        <w:rPr>
          <w:rFonts w:ascii="Georgia" w:hAnsi="Georgia" w:cs="Times New Roman"/>
        </w:rPr>
        <w:t xml:space="preserve"> base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="004A250E" w:rsidRPr="00761FC6">
        <w:rPr>
          <w:rFonts w:ascii="Georgia" w:hAnsi="Georgia" w:cs="Times New Roman"/>
        </w:rPr>
        <w:t>k</w:t>
      </w:r>
      <w:r w:rsidRPr="00761FC6">
        <w:rPr>
          <w:rFonts w:ascii="Georgia" w:hAnsi="Georgia" w:cs="Times New Roman"/>
        </w:rPr>
        <w:t>omunidad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dahil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mga</w:t>
      </w:r>
      <w:proofErr w:type="spellEnd"/>
      <w:r w:rsidRPr="00761FC6">
        <w:rPr>
          <w:rFonts w:ascii="Georgia" w:hAnsi="Georgia" w:cs="Times New Roman"/>
        </w:rPr>
        <w:t xml:space="preserve"> Early Warning Systems (EWS) </w:t>
      </w:r>
      <w:proofErr w:type="spellStart"/>
      <w:r w:rsidRPr="00761FC6">
        <w:rPr>
          <w:rFonts w:ascii="Georgia" w:hAnsi="Georgia" w:cs="Times New Roman"/>
        </w:rPr>
        <w:t>na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ipinapaabot</w:t>
      </w:r>
      <w:proofErr w:type="spellEnd"/>
      <w:r w:rsidRPr="00761FC6">
        <w:rPr>
          <w:rFonts w:ascii="Georgia" w:hAnsi="Georgia" w:cs="Times New Roman"/>
        </w:rPr>
        <w:t xml:space="preserve"> ng PAGASA, PHILVOLCS at </w:t>
      </w:r>
      <w:proofErr w:type="spellStart"/>
      <w:r w:rsidRPr="00761FC6">
        <w:rPr>
          <w:rFonts w:ascii="Georgia" w:hAnsi="Georgia" w:cs="Times New Roman"/>
        </w:rPr>
        <w:t>iba</w:t>
      </w:r>
      <w:proofErr w:type="spellEnd"/>
      <w:r w:rsidRPr="00761FC6">
        <w:rPr>
          <w:rFonts w:ascii="Georgia" w:hAnsi="Georgia" w:cs="Times New Roman"/>
        </w:rPr>
        <w:t xml:space="preserve"> pang </w:t>
      </w:r>
      <w:proofErr w:type="spellStart"/>
      <w:r w:rsidRPr="00761FC6">
        <w:rPr>
          <w:rFonts w:ascii="Georgia" w:hAnsi="Georgia" w:cs="Times New Roman"/>
        </w:rPr>
        <w:t>ahensya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="004A250E" w:rsidRPr="00761FC6">
        <w:rPr>
          <w:rFonts w:ascii="Georgia" w:hAnsi="Georgia" w:cs="Times New Roman"/>
        </w:rPr>
        <w:t>g</w:t>
      </w:r>
      <w:r w:rsidRPr="00761FC6">
        <w:rPr>
          <w:rFonts w:ascii="Georgia" w:hAnsi="Georgia" w:cs="Times New Roman"/>
        </w:rPr>
        <w:t>obyerno</w:t>
      </w:r>
      <w:proofErr w:type="spellEnd"/>
      <w:r w:rsidRPr="00761FC6">
        <w:rPr>
          <w:rFonts w:ascii="Georgia" w:hAnsi="Georgia" w:cs="Times New Roman"/>
        </w:rPr>
        <w:t xml:space="preserve"> para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="004A250E" w:rsidRPr="00761FC6">
        <w:rPr>
          <w:rFonts w:ascii="Georgia" w:hAnsi="Georgia" w:cs="Times New Roman"/>
        </w:rPr>
        <w:t>p</w:t>
      </w:r>
      <w:r w:rsidRPr="00761FC6">
        <w:rPr>
          <w:rFonts w:ascii="Georgia" w:hAnsi="Georgia" w:cs="Times New Roman"/>
        </w:rPr>
        <w:t>aghahanda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mga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tao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="004A250E" w:rsidRPr="00761FC6">
        <w:rPr>
          <w:rFonts w:ascii="Georgia" w:hAnsi="Georgia" w:cs="Times New Roman"/>
        </w:rPr>
        <w:t>k</w:t>
      </w:r>
      <w:r w:rsidRPr="00761FC6">
        <w:rPr>
          <w:rFonts w:ascii="Georgia" w:hAnsi="Georgia" w:cs="Times New Roman"/>
        </w:rPr>
        <w:t>omunidad</w:t>
      </w:r>
      <w:proofErr w:type="spellEnd"/>
      <w:r w:rsidRPr="00761FC6">
        <w:rPr>
          <w:rFonts w:ascii="Georgia" w:hAnsi="Georgia" w:cs="Times New Roman"/>
        </w:rPr>
        <w:t>?</w:t>
      </w:r>
    </w:p>
    <w:p w14:paraId="639F57F3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7F1EE830" w14:textId="56816ED2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_____</w:t>
      </w:r>
      <w:proofErr w:type="spellStart"/>
      <w:r w:rsidRPr="00761FC6">
        <w:rPr>
          <w:rFonts w:ascii="Georgia" w:hAnsi="Georgia" w:cs="Times New Roman"/>
        </w:rPr>
        <w:t>Oo</w:t>
      </w:r>
      <w:proofErr w:type="spellEnd"/>
      <w:r w:rsidRPr="00761FC6">
        <w:rPr>
          <w:rFonts w:ascii="Georgia" w:hAnsi="Georgia" w:cs="Times New Roman"/>
        </w:rPr>
        <w:tab/>
        <w:t>_____Hindi</w:t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  <w:t>_____</w:t>
      </w:r>
      <w:proofErr w:type="spellStart"/>
      <w:r w:rsidRPr="00761FC6">
        <w:rPr>
          <w:rFonts w:ascii="Georgia" w:hAnsi="Georgia" w:cs="Times New Roman"/>
        </w:rPr>
        <w:t>Siguro</w:t>
      </w:r>
      <w:proofErr w:type="spellEnd"/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>_____Di-</w:t>
      </w:r>
      <w:proofErr w:type="spellStart"/>
      <w:r w:rsidRPr="00761FC6">
        <w:rPr>
          <w:rFonts w:ascii="Georgia" w:hAnsi="Georgia" w:cs="Times New Roman"/>
        </w:rPr>
        <w:t>alam</w:t>
      </w:r>
      <w:proofErr w:type="spellEnd"/>
    </w:p>
    <w:p w14:paraId="58106D0D" w14:textId="77777777" w:rsidR="007F4490" w:rsidRPr="00761FC6" w:rsidRDefault="007F4490" w:rsidP="007F4490">
      <w:pPr>
        <w:rPr>
          <w:rFonts w:ascii="Georgia" w:hAnsi="Georgia" w:cs="Times New Roman"/>
        </w:rPr>
      </w:pPr>
    </w:p>
    <w:p w14:paraId="093480B0" w14:textId="2844125E" w:rsidR="007F4490" w:rsidRPr="00761FC6" w:rsidRDefault="007F4490" w:rsidP="007F449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 xml:space="preserve">Ang </w:t>
      </w:r>
      <w:proofErr w:type="spellStart"/>
      <w:r w:rsidRPr="00761FC6">
        <w:rPr>
          <w:rFonts w:ascii="Georgia" w:hAnsi="Georgia" w:cs="Times New Roman"/>
        </w:rPr>
        <w:t>pangangalap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rekurso</w:t>
      </w:r>
      <w:proofErr w:type="spellEnd"/>
      <w:r w:rsidRPr="00761FC6">
        <w:rPr>
          <w:rFonts w:ascii="Georgia" w:hAnsi="Georgia" w:cs="Times New Roman"/>
        </w:rPr>
        <w:t xml:space="preserve"> ay </w:t>
      </w:r>
      <w:proofErr w:type="spellStart"/>
      <w:r w:rsidRPr="00761FC6">
        <w:rPr>
          <w:rFonts w:ascii="Georgia" w:hAnsi="Georgia" w:cs="Times New Roman"/>
        </w:rPr>
        <w:t>ginagawa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kapag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mayroon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nang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="004A250E" w:rsidRPr="00761FC6">
        <w:rPr>
          <w:rFonts w:ascii="Georgia" w:hAnsi="Georgia" w:cs="Times New Roman"/>
        </w:rPr>
        <w:t>s</w:t>
      </w:r>
      <w:r w:rsidRPr="00761FC6">
        <w:rPr>
          <w:rFonts w:ascii="Georgia" w:hAnsi="Georgia" w:cs="Times New Roman"/>
        </w:rPr>
        <w:t>akuna</w:t>
      </w:r>
      <w:proofErr w:type="spellEnd"/>
      <w:r w:rsidRPr="00761FC6">
        <w:rPr>
          <w:rFonts w:ascii="Georgia" w:hAnsi="Georgia" w:cs="Times New Roman"/>
        </w:rPr>
        <w:t xml:space="preserve">? </w:t>
      </w:r>
    </w:p>
    <w:p w14:paraId="134AF235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2802C920" w14:textId="3E8563DA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_____</w:t>
      </w:r>
      <w:proofErr w:type="spellStart"/>
      <w:r w:rsidRPr="00761FC6">
        <w:rPr>
          <w:rFonts w:ascii="Georgia" w:hAnsi="Georgia" w:cs="Times New Roman"/>
        </w:rPr>
        <w:t>Oo</w:t>
      </w:r>
      <w:proofErr w:type="spellEnd"/>
      <w:r w:rsidRPr="00761FC6">
        <w:rPr>
          <w:rFonts w:ascii="Georgia" w:hAnsi="Georgia" w:cs="Times New Roman"/>
        </w:rPr>
        <w:tab/>
        <w:t>_____Hindi</w:t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  <w:t>_____</w:t>
      </w:r>
      <w:proofErr w:type="spellStart"/>
      <w:r w:rsidRPr="00761FC6">
        <w:rPr>
          <w:rFonts w:ascii="Georgia" w:hAnsi="Georgia" w:cs="Times New Roman"/>
        </w:rPr>
        <w:t>Siguro</w:t>
      </w:r>
      <w:proofErr w:type="spellEnd"/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>_____Di-</w:t>
      </w:r>
      <w:proofErr w:type="spellStart"/>
      <w:r w:rsidRPr="00761FC6">
        <w:rPr>
          <w:rFonts w:ascii="Georgia" w:hAnsi="Georgia" w:cs="Times New Roman"/>
        </w:rPr>
        <w:t>alam</w:t>
      </w:r>
      <w:proofErr w:type="spellEnd"/>
    </w:p>
    <w:p w14:paraId="3E39A82B" w14:textId="5FBE7105" w:rsidR="007F4490" w:rsidRPr="00761FC6" w:rsidRDefault="007F4490" w:rsidP="007F4490">
      <w:pPr>
        <w:ind w:left="360"/>
        <w:rPr>
          <w:rFonts w:ascii="Georgia" w:hAnsi="Georgia" w:cs="Times New Roman"/>
        </w:rPr>
      </w:pPr>
    </w:p>
    <w:p w14:paraId="44F5575B" w14:textId="0DEA9137" w:rsidR="007F4490" w:rsidRPr="00761FC6" w:rsidRDefault="007F4490" w:rsidP="007F449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 xml:space="preserve">Ang </w:t>
      </w:r>
      <w:proofErr w:type="spellStart"/>
      <w:r w:rsidRPr="00761FC6">
        <w:rPr>
          <w:rFonts w:ascii="Georgia" w:hAnsi="Georgia" w:cs="Times New Roman"/>
        </w:rPr>
        <w:t>maagang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pagpaplano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hinggil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pagpapababa</w:t>
      </w:r>
      <w:proofErr w:type="spellEnd"/>
      <w:r w:rsidRPr="00761FC6">
        <w:rPr>
          <w:rFonts w:ascii="Georgia" w:hAnsi="Georgia" w:cs="Times New Roman"/>
        </w:rPr>
        <w:t xml:space="preserve"> at </w:t>
      </w:r>
      <w:proofErr w:type="spellStart"/>
      <w:r w:rsidRPr="00761FC6">
        <w:rPr>
          <w:rFonts w:ascii="Georgia" w:hAnsi="Georgia" w:cs="Times New Roman"/>
        </w:rPr>
        <w:t>pamamahala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risgo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sakuna</w:t>
      </w:r>
      <w:proofErr w:type="spellEnd"/>
      <w:r w:rsidRPr="00761FC6">
        <w:rPr>
          <w:rFonts w:ascii="Georgia" w:hAnsi="Georgia" w:cs="Times New Roman"/>
        </w:rPr>
        <w:t xml:space="preserve"> ay </w:t>
      </w:r>
      <w:proofErr w:type="spellStart"/>
      <w:r w:rsidRPr="00761FC6">
        <w:rPr>
          <w:rFonts w:ascii="Georgia" w:hAnsi="Georgia" w:cs="Times New Roman"/>
        </w:rPr>
        <w:t>isang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paraan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pag-iwas</w:t>
      </w:r>
      <w:proofErr w:type="spellEnd"/>
      <w:r w:rsidRPr="00761FC6">
        <w:rPr>
          <w:rFonts w:ascii="Georgia" w:hAnsi="Georgia" w:cs="Times New Roman"/>
        </w:rPr>
        <w:t xml:space="preserve"> at </w:t>
      </w:r>
      <w:proofErr w:type="spellStart"/>
      <w:r w:rsidRPr="00761FC6">
        <w:rPr>
          <w:rFonts w:ascii="Georgia" w:hAnsi="Georgia" w:cs="Times New Roman"/>
        </w:rPr>
        <w:t>pagpapagaan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negatibong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epekto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sakuna</w:t>
      </w:r>
      <w:proofErr w:type="spellEnd"/>
      <w:r w:rsidRPr="00761FC6">
        <w:rPr>
          <w:rFonts w:ascii="Georgia" w:hAnsi="Georgia" w:cs="Times New Roman"/>
        </w:rPr>
        <w:t>?</w:t>
      </w:r>
    </w:p>
    <w:p w14:paraId="0C14DB81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5A05DA27" w14:textId="1E547BD0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_____</w:t>
      </w:r>
      <w:proofErr w:type="spellStart"/>
      <w:r w:rsidRPr="00761FC6">
        <w:rPr>
          <w:rFonts w:ascii="Georgia" w:hAnsi="Georgia" w:cs="Times New Roman"/>
        </w:rPr>
        <w:t>Oo</w:t>
      </w:r>
      <w:proofErr w:type="spellEnd"/>
      <w:r w:rsidRPr="00761FC6">
        <w:rPr>
          <w:rFonts w:ascii="Georgia" w:hAnsi="Georgia" w:cs="Times New Roman"/>
        </w:rPr>
        <w:tab/>
        <w:t>_____Hindi</w:t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  <w:t>_____</w:t>
      </w:r>
      <w:proofErr w:type="spellStart"/>
      <w:r w:rsidRPr="00761FC6">
        <w:rPr>
          <w:rFonts w:ascii="Georgia" w:hAnsi="Georgia" w:cs="Times New Roman"/>
        </w:rPr>
        <w:t>Siguro</w:t>
      </w:r>
      <w:proofErr w:type="spellEnd"/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>_____Di-</w:t>
      </w:r>
      <w:proofErr w:type="spellStart"/>
      <w:r w:rsidRPr="00761FC6">
        <w:rPr>
          <w:rFonts w:ascii="Georgia" w:hAnsi="Georgia" w:cs="Times New Roman"/>
        </w:rPr>
        <w:t>alam</w:t>
      </w:r>
      <w:proofErr w:type="spellEnd"/>
    </w:p>
    <w:p w14:paraId="7AD1B47B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132520D1" w14:textId="77777777" w:rsidR="007F4490" w:rsidRPr="00761FC6" w:rsidRDefault="007F4490" w:rsidP="007F4490">
      <w:pPr>
        <w:pStyle w:val="ListParagraph"/>
        <w:rPr>
          <w:rFonts w:ascii="Georgia" w:hAnsi="Georgia" w:cs="Times New Roman"/>
        </w:rPr>
      </w:pPr>
    </w:p>
    <w:p w14:paraId="1268B4D7" w14:textId="77777777" w:rsidR="007F4490" w:rsidRPr="00761FC6" w:rsidRDefault="007F4490" w:rsidP="007F449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 xml:space="preserve">Ang </w:t>
      </w:r>
      <w:proofErr w:type="spellStart"/>
      <w:r w:rsidRPr="00761FC6">
        <w:rPr>
          <w:rFonts w:ascii="Georgia" w:hAnsi="Georgia" w:cs="Times New Roman"/>
        </w:rPr>
        <w:t>pag-iwas</w:t>
      </w:r>
      <w:proofErr w:type="spellEnd"/>
      <w:r w:rsidRPr="00761FC6">
        <w:rPr>
          <w:rFonts w:ascii="Georgia" w:hAnsi="Georgia" w:cs="Times New Roman"/>
        </w:rPr>
        <w:t xml:space="preserve"> at </w:t>
      </w:r>
      <w:proofErr w:type="spellStart"/>
      <w:r w:rsidRPr="00761FC6">
        <w:rPr>
          <w:rFonts w:ascii="Georgia" w:hAnsi="Georgia" w:cs="Times New Roman"/>
        </w:rPr>
        <w:t>pagpapagaan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negatibong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epekto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sakuna</w:t>
      </w:r>
      <w:proofErr w:type="spellEnd"/>
      <w:r w:rsidRPr="00761FC6">
        <w:rPr>
          <w:rFonts w:ascii="Georgia" w:hAnsi="Georgia" w:cs="Times New Roman"/>
        </w:rPr>
        <w:t xml:space="preserve"> ay </w:t>
      </w:r>
      <w:proofErr w:type="spellStart"/>
      <w:r w:rsidRPr="00761FC6">
        <w:rPr>
          <w:rFonts w:ascii="Georgia" w:hAnsi="Georgia" w:cs="Times New Roman"/>
        </w:rPr>
        <w:t>bahagi</w:t>
      </w:r>
      <w:proofErr w:type="spellEnd"/>
      <w:r w:rsidRPr="00761FC6">
        <w:rPr>
          <w:rFonts w:ascii="Georgia" w:hAnsi="Georgia" w:cs="Times New Roman"/>
        </w:rPr>
        <w:t xml:space="preserve"> ng </w:t>
      </w:r>
      <w:proofErr w:type="spellStart"/>
      <w:r w:rsidRPr="00761FC6">
        <w:rPr>
          <w:rFonts w:ascii="Georgia" w:hAnsi="Georgia" w:cs="Times New Roman"/>
        </w:rPr>
        <w:t>nakabase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sa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komunidad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na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pangangasiwang</w:t>
      </w:r>
      <w:proofErr w:type="spellEnd"/>
      <w:r w:rsidRPr="00761FC6">
        <w:rPr>
          <w:rFonts w:ascii="Georgia" w:hAnsi="Georgia" w:cs="Times New Roman"/>
        </w:rPr>
        <w:t xml:space="preserve"> </w:t>
      </w:r>
      <w:proofErr w:type="spellStart"/>
      <w:r w:rsidRPr="00761FC6">
        <w:rPr>
          <w:rFonts w:ascii="Georgia" w:hAnsi="Georgia" w:cs="Times New Roman"/>
        </w:rPr>
        <w:t>pansakuna</w:t>
      </w:r>
      <w:proofErr w:type="spellEnd"/>
      <w:r w:rsidRPr="00761FC6">
        <w:rPr>
          <w:rFonts w:ascii="Georgia" w:hAnsi="Georgia" w:cs="Times New Roman"/>
        </w:rPr>
        <w:t>?</w:t>
      </w:r>
    </w:p>
    <w:p w14:paraId="7DB0F9A3" w14:textId="77777777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</w:p>
    <w:p w14:paraId="2D8EF398" w14:textId="2A1E9755" w:rsidR="004A250E" w:rsidRPr="00761FC6" w:rsidRDefault="004A250E" w:rsidP="004A250E">
      <w:pPr>
        <w:pStyle w:val="ListParagraph"/>
        <w:spacing w:after="0" w:line="240" w:lineRule="auto"/>
        <w:rPr>
          <w:rFonts w:ascii="Georgia" w:hAnsi="Georgia" w:cs="Times New Roman"/>
        </w:rPr>
      </w:pPr>
      <w:r w:rsidRPr="00761FC6">
        <w:rPr>
          <w:rFonts w:ascii="Georgia" w:hAnsi="Georgia" w:cs="Times New Roman"/>
        </w:rPr>
        <w:t>_____</w:t>
      </w:r>
      <w:proofErr w:type="spellStart"/>
      <w:r w:rsidRPr="00761FC6">
        <w:rPr>
          <w:rFonts w:ascii="Georgia" w:hAnsi="Georgia" w:cs="Times New Roman"/>
        </w:rPr>
        <w:t>Oo</w:t>
      </w:r>
      <w:proofErr w:type="spellEnd"/>
      <w:r w:rsidRPr="00761FC6">
        <w:rPr>
          <w:rFonts w:ascii="Georgia" w:hAnsi="Georgia" w:cs="Times New Roman"/>
        </w:rPr>
        <w:tab/>
        <w:t>_____Hindi</w:t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  <w:t>_____</w:t>
      </w:r>
      <w:proofErr w:type="spellStart"/>
      <w:r w:rsidRPr="00761FC6">
        <w:rPr>
          <w:rFonts w:ascii="Georgia" w:hAnsi="Georgia" w:cs="Times New Roman"/>
        </w:rPr>
        <w:t>Siguro</w:t>
      </w:r>
      <w:proofErr w:type="spellEnd"/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ab/>
      </w:r>
      <w:r w:rsidRPr="00761FC6">
        <w:rPr>
          <w:rFonts w:ascii="Georgia" w:hAnsi="Georgia" w:cs="Times New Roman"/>
        </w:rPr>
        <w:t>_____Di-</w:t>
      </w:r>
      <w:proofErr w:type="spellStart"/>
      <w:r w:rsidRPr="00761FC6">
        <w:rPr>
          <w:rFonts w:ascii="Georgia" w:hAnsi="Georgia" w:cs="Times New Roman"/>
        </w:rPr>
        <w:t>alam</w:t>
      </w:r>
      <w:proofErr w:type="spellEnd"/>
    </w:p>
    <w:p w14:paraId="5ED27CD9" w14:textId="77777777" w:rsidR="00A23C2E" w:rsidRPr="00761FC6" w:rsidRDefault="00A23C2E" w:rsidP="004A250E">
      <w:pPr>
        <w:pStyle w:val="ListParagraph"/>
        <w:spacing w:after="0" w:line="276" w:lineRule="auto"/>
        <w:ind w:left="567"/>
        <w:rPr>
          <w:rFonts w:ascii="Georgia" w:hAnsi="Georgia" w:cs="Times New Roman"/>
          <w:sz w:val="32"/>
          <w:szCs w:val="32"/>
        </w:rPr>
      </w:pPr>
    </w:p>
    <w:sectPr w:rsidR="00A23C2E" w:rsidRPr="00761F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40420" w14:textId="77777777" w:rsidR="008E6A23" w:rsidRDefault="008E6A23" w:rsidP="003E69BA">
      <w:pPr>
        <w:spacing w:after="0" w:line="240" w:lineRule="auto"/>
      </w:pPr>
      <w:r>
        <w:separator/>
      </w:r>
    </w:p>
  </w:endnote>
  <w:endnote w:type="continuationSeparator" w:id="0">
    <w:p w14:paraId="7C711D52" w14:textId="77777777" w:rsidR="008E6A23" w:rsidRDefault="008E6A23" w:rsidP="003E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A3693" w14:textId="77777777" w:rsidR="008E6A23" w:rsidRDefault="008E6A23" w:rsidP="003E69BA">
      <w:pPr>
        <w:spacing w:after="0" w:line="240" w:lineRule="auto"/>
      </w:pPr>
      <w:r>
        <w:separator/>
      </w:r>
    </w:p>
  </w:footnote>
  <w:footnote w:type="continuationSeparator" w:id="0">
    <w:p w14:paraId="7023FED2" w14:textId="77777777" w:rsidR="008E6A23" w:rsidRDefault="008E6A23" w:rsidP="003E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F0B85" w14:textId="77777777" w:rsidR="00D65EFF" w:rsidRDefault="003B635C">
    <w:pPr>
      <w:pStyle w:val="Header"/>
    </w:pPr>
    <w:r>
      <w:rPr>
        <w:noProof/>
        <w:lang w:eastAsia="en-PH"/>
      </w:rPr>
      <w:drawing>
        <wp:inline distT="0" distB="0" distL="0" distR="0" wp14:anchorId="04275D34" wp14:editId="752F3947">
          <wp:extent cx="542925" cy="1195882"/>
          <wp:effectExtent l="0" t="0" r="0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DRN 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78" cy="122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BA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71BF0"/>
    <w:multiLevelType w:val="hybridMultilevel"/>
    <w:tmpl w:val="43CAFB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4C1B"/>
    <w:multiLevelType w:val="hybridMultilevel"/>
    <w:tmpl w:val="4EBE4BD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11A78"/>
    <w:multiLevelType w:val="hybridMultilevel"/>
    <w:tmpl w:val="B566C0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BA"/>
    <w:rsid w:val="000133CA"/>
    <w:rsid w:val="000513E8"/>
    <w:rsid w:val="00073D97"/>
    <w:rsid w:val="000A16FD"/>
    <w:rsid w:val="001B249C"/>
    <w:rsid w:val="002044DE"/>
    <w:rsid w:val="002509E6"/>
    <w:rsid w:val="00285E21"/>
    <w:rsid w:val="002A46A1"/>
    <w:rsid w:val="002E233F"/>
    <w:rsid w:val="003039B0"/>
    <w:rsid w:val="003A06AC"/>
    <w:rsid w:val="003B635C"/>
    <w:rsid w:val="003E69BA"/>
    <w:rsid w:val="00442042"/>
    <w:rsid w:val="004A250E"/>
    <w:rsid w:val="005B6894"/>
    <w:rsid w:val="005D2FA1"/>
    <w:rsid w:val="0060502E"/>
    <w:rsid w:val="006704AA"/>
    <w:rsid w:val="00695C58"/>
    <w:rsid w:val="006B7357"/>
    <w:rsid w:val="006C1F15"/>
    <w:rsid w:val="007327EC"/>
    <w:rsid w:val="00761FC6"/>
    <w:rsid w:val="00772C72"/>
    <w:rsid w:val="007B4D1C"/>
    <w:rsid w:val="007F3155"/>
    <w:rsid w:val="007F4490"/>
    <w:rsid w:val="008E6A23"/>
    <w:rsid w:val="008F132C"/>
    <w:rsid w:val="00940F91"/>
    <w:rsid w:val="00960F22"/>
    <w:rsid w:val="00963179"/>
    <w:rsid w:val="00A23C2E"/>
    <w:rsid w:val="00AD3DD7"/>
    <w:rsid w:val="00C37BA6"/>
    <w:rsid w:val="00CA7CE7"/>
    <w:rsid w:val="00CB3758"/>
    <w:rsid w:val="00CE3CC2"/>
    <w:rsid w:val="00D65EFF"/>
    <w:rsid w:val="00DA1DC7"/>
    <w:rsid w:val="00DC3764"/>
    <w:rsid w:val="00E805AD"/>
    <w:rsid w:val="00F36E78"/>
    <w:rsid w:val="00F462D2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3862"/>
  <w15:chartTrackingRefBased/>
  <w15:docId w15:val="{05E5DE52-560B-45E8-87AB-CC21658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BA"/>
  </w:style>
  <w:style w:type="paragraph" w:styleId="Footer">
    <w:name w:val="footer"/>
    <w:basedOn w:val="Normal"/>
    <w:link w:val="Foot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BA"/>
  </w:style>
  <w:style w:type="table" w:styleId="TableGrid">
    <w:name w:val="Table Grid"/>
    <w:basedOn w:val="TableNormal"/>
    <w:uiPriority w:val="39"/>
    <w:rsid w:val="00FF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E5E5-3902-4750-920D-D43AE581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Suyin Jamoralin</dc:creator>
  <cp:keywords/>
  <dc:description/>
  <cp:lastModifiedBy>CDRC 1</cp:lastModifiedBy>
  <cp:revision>4</cp:revision>
  <cp:lastPrinted>2020-01-23T05:53:00Z</cp:lastPrinted>
  <dcterms:created xsi:type="dcterms:W3CDTF">2020-01-23T03:10:00Z</dcterms:created>
  <dcterms:modified xsi:type="dcterms:W3CDTF">2020-01-23T06:05:00Z</dcterms:modified>
</cp:coreProperties>
</file>